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AA" w:rsidRPr="00647FAA" w:rsidRDefault="00647FAA" w:rsidP="00647FA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47FAA" w:rsidRPr="00584D6E" w:rsidRDefault="00317F04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17F04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F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30.12.2020г. "О внесении изменений в отдельные законодательные акты Российской Федерации</w:t>
      </w:r>
      <w:r w:rsidR="00AE2704">
        <w:rPr>
          <w:rFonts w:ascii="Times New Roman" w:hAnsi="Times New Roman" w:cs="Times New Roman"/>
          <w:sz w:val="28"/>
          <w:szCs w:val="28"/>
        </w:rPr>
        <w:t xml:space="preserve">", ст. 69 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 от 13.07.2015г. № 218-ФЗ "О государственной регистрации недвижимости" </w:t>
      </w:r>
      <w:r w:rsidRPr="00AE2704"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493B2B">
        <w:rPr>
          <w:rFonts w:ascii="Times New Roman" w:hAnsi="Times New Roman" w:cs="Times New Roman"/>
          <w:b/>
          <w:sz w:val="28"/>
          <w:szCs w:val="28"/>
        </w:rPr>
        <w:t>рация сельского поселения Светлодольск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проведении на территории сельского поселения мероприятий по выявлению правообладателей объектов недвижимости, которые в соответствии со ст.69</w:t>
      </w:r>
      <w:proofErr w:type="gramEnd"/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от 13.07.2015г. № 218-ФЗ "О государственной регистрации недвижимости" считаются ранее учтенными объектами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которых </w:t>
      </w:r>
      <w:r w:rsidR="00AE2704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 xml:space="preserve">внесены в Единый государственный реестр недвижимости по правилам, предусмотренным для внесения </w:t>
      </w:r>
      <w:r w:rsidR="00AE2704">
        <w:rPr>
          <w:rFonts w:ascii="Times New Roman" w:hAnsi="Times New Roman" w:cs="Times New Roman"/>
          <w:sz w:val="28"/>
          <w:szCs w:val="28"/>
        </w:rPr>
        <w:t>сведений о ранее учтенны</w:t>
      </w:r>
      <w:r w:rsidR="00DC0678">
        <w:rPr>
          <w:rFonts w:ascii="Times New Roman" w:hAnsi="Times New Roman" w:cs="Times New Roman"/>
          <w:sz w:val="28"/>
          <w:szCs w:val="28"/>
        </w:rPr>
        <w:t>х объектах недвижимости, и меро</w:t>
      </w:r>
      <w:r w:rsidR="00AE2704">
        <w:rPr>
          <w:rFonts w:ascii="Times New Roman" w:hAnsi="Times New Roman" w:cs="Times New Roman"/>
          <w:sz w:val="28"/>
          <w:szCs w:val="28"/>
        </w:rPr>
        <w:t>п</w:t>
      </w:r>
      <w:r w:rsidR="00DC0678">
        <w:rPr>
          <w:rFonts w:ascii="Times New Roman" w:hAnsi="Times New Roman" w:cs="Times New Roman"/>
          <w:sz w:val="28"/>
          <w:szCs w:val="28"/>
        </w:rPr>
        <w:t>р</w:t>
      </w:r>
      <w:r w:rsidR="00AE2704">
        <w:rPr>
          <w:rFonts w:ascii="Times New Roman" w:hAnsi="Times New Roman" w:cs="Times New Roman"/>
          <w:sz w:val="28"/>
          <w:szCs w:val="28"/>
        </w:rPr>
        <w:t>иятий по обеспечению внесений в Единый государственный реестр недвижимости сведений о правообладателях ранее учтенных объектов недвижимости,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 были оформлены до дня вступления в силу Федерального закона от 2.07.1997 года № 122-ФЗ " О</w:t>
      </w:r>
      <w:r w:rsidR="00647FAA">
        <w:rPr>
          <w:rFonts w:ascii="Times New Roman" w:hAnsi="Times New Roman" w:cs="Times New Roman"/>
          <w:sz w:val="28"/>
          <w:szCs w:val="28"/>
        </w:rPr>
        <w:t xml:space="preserve"> </w:t>
      </w:r>
      <w:r w:rsidR="00AE2704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 недвижимое </w:t>
      </w:r>
      <w:r w:rsidR="00647FAA">
        <w:rPr>
          <w:rFonts w:ascii="Times New Roman" w:hAnsi="Times New Roman" w:cs="Times New Roman"/>
          <w:sz w:val="28"/>
          <w:szCs w:val="28"/>
        </w:rPr>
        <w:t xml:space="preserve">имущество и сделок с ним". 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>Указанные мероприятия проводятся в отноше</w:t>
      </w:r>
      <w:r w:rsidR="009925F7">
        <w:rPr>
          <w:rFonts w:ascii="Times New Roman" w:hAnsi="Times New Roman" w:cs="Times New Roman"/>
          <w:b/>
          <w:sz w:val="32"/>
          <w:szCs w:val="32"/>
        </w:rPr>
        <w:t xml:space="preserve">нии </w:t>
      </w:r>
      <w:proofErr w:type="gramStart"/>
      <w:r w:rsidR="009925F7">
        <w:rPr>
          <w:rFonts w:ascii="Times New Roman" w:hAnsi="Times New Roman" w:cs="Times New Roman"/>
          <w:b/>
          <w:sz w:val="32"/>
          <w:szCs w:val="32"/>
        </w:rPr>
        <w:t>следующих</w:t>
      </w:r>
      <w:proofErr w:type="gramEnd"/>
      <w:r w:rsidR="009925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925F7">
        <w:rPr>
          <w:rFonts w:ascii="Times New Roman" w:hAnsi="Times New Roman" w:cs="Times New Roman"/>
          <w:b/>
          <w:sz w:val="32"/>
          <w:szCs w:val="32"/>
        </w:rPr>
        <w:t>ОКСов</w:t>
      </w:r>
      <w:proofErr w:type="spellEnd"/>
      <w:r w:rsidR="00584D6E" w:rsidRPr="00584D6E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W w:w="14621" w:type="dxa"/>
        <w:tblInd w:w="87" w:type="dxa"/>
        <w:tblLayout w:type="fixed"/>
        <w:tblLook w:val="04A0"/>
      </w:tblPr>
      <w:tblGrid>
        <w:gridCol w:w="640"/>
        <w:gridCol w:w="2075"/>
        <w:gridCol w:w="1417"/>
        <w:gridCol w:w="1559"/>
        <w:gridCol w:w="1418"/>
        <w:gridCol w:w="1276"/>
        <w:gridCol w:w="1559"/>
        <w:gridCol w:w="1559"/>
        <w:gridCol w:w="1559"/>
        <w:gridCol w:w="1559"/>
      </w:tblGrid>
      <w:tr w:rsidR="00AB6FBC" w:rsidRPr="00506504" w:rsidTr="00AB6FBC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кадастровый номер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постановки на кадастровый учет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BC" w:rsidRPr="00506504" w:rsidRDefault="00AB6FBC" w:rsidP="00AB6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Площадь, кв. 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FBC" w:rsidRPr="00506504" w:rsidRDefault="00AB6FBC" w:rsidP="00AB6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FBC" w:rsidRPr="00506504" w:rsidRDefault="00AB6FBC" w:rsidP="00AB6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FBC" w:rsidRPr="00506504" w:rsidRDefault="00AB6FBC" w:rsidP="00AB6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63:31:1001001:202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68.60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Нероновка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Неопределено</w:t>
            </w:r>
            <w:proofErr w:type="spellEnd"/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63:31:1001003:308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НЕРОНОВКА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63:31:1002003:212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63:31:1010001:58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72.70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Неопределено</w:t>
            </w:r>
            <w:proofErr w:type="spellEnd"/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63:31:1010001:59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63:31:1010001:60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63:31:1010001:61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10.11.2010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63:31:1010003:177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63:31:1010003:178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63:31:1010003:181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441.00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Неопределено</w:t>
            </w:r>
            <w:proofErr w:type="spellEnd"/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63:31:1010003:182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Неопределено</w:t>
            </w:r>
            <w:proofErr w:type="spellEnd"/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63:31:1010003:185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Неопределено</w:t>
            </w:r>
            <w:proofErr w:type="spellEnd"/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63:31:1010003:186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76.50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63:31:1010003:187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76.50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63:31:1010003:188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63:31:1010003:193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63:31:1010003:195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Неопределено</w:t>
            </w:r>
            <w:proofErr w:type="spellEnd"/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63:31:1010003:196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63:31:1010003:199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69.40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63:31:1010003:201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Неопределено</w:t>
            </w:r>
            <w:proofErr w:type="spellEnd"/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63:31:1010003:202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99.40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63:31:1010003:206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63:31:1010003:208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107.60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63:31:1010003:209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63:31:1010003:213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Неопределено</w:t>
            </w:r>
            <w:proofErr w:type="spellEnd"/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63:31:1010003:216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63:31:1010003:218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59.70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Pr="00506504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63:31:1010003:219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63:31:1010003:220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63:31:1010003:221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63:31:1010003:223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63:31:1010003:224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Неопределено</w:t>
            </w:r>
            <w:proofErr w:type="spellEnd"/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63:31:1010003:227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63:31:1010003:228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63:31:1010003:232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63:31:1010003:233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57.80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63:31:1010003:235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Неопределено</w:t>
            </w:r>
            <w:proofErr w:type="spellEnd"/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63:31:1010003:236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63:31:1010003:237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Неопределено</w:t>
            </w:r>
            <w:proofErr w:type="spellEnd"/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63:31:1010003:238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63:31:1010003:239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63:31:1010003:241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61.40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63:31:1010004:150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22.04.2010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63:31:1010004:163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26.03.2009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63:31:1010004:212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63:31:1010004:213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63:31:1010004:214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63:31:1010004:218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63:31:1010004:219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63:31:1010004:222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63:31:1010004:225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63:31:1010004:255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Пионерская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63:31:1010004:256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Пионерская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63:31:1010004:267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63:31:1010004:268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63:31:1010004:269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63:31:1010004:270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63:31:1010004:271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63:31:1010004:273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Пионерская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63:31:1010004:275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Пионерская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63:31:1010004:276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63:31:1010004:277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63:31:1010004:279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63:31:1010004:280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63:31:1010004:282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Пионерская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63:31:1010004:283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Пионерская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63:31:1010004:288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238.40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Неопределено</w:t>
            </w:r>
            <w:proofErr w:type="spellEnd"/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63:31:1010005:120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Джамбульская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Неопределено</w:t>
            </w:r>
            <w:proofErr w:type="spellEnd"/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63:31:1010005:122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73.70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63:31:1010005:124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63:31:1010005:125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63:31:1010005:129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59.70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63:31:1010005:133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ДЖАМБУЛЬСКАЯ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63:31:1010005:136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102.70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Джамбульская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63:31:1010005:142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ДЖАМБУЛЬСКАЯ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63:31:1010005:144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Джамбульская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63:31:1010005:149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63:31:1010005:150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65.70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63:31:1010005:151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63:31:1010005:153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ДЖАМБУЛЬСКАЯ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63:31:1010005:154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108.80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ДЖАМБУЛЬСКАЯ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63:31:1010005:163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20.05.2013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64.80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Джамбульская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63:31:1005002:282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15.12.2008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61.60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Участок Сок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63:31:1005002:303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57.90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Участок Сок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63:31:1005002:304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59.90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Участок Сок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63:31:1005002:305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Участок Сок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63:31:1005002:306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Участок Сок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63:31:1005002:307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Участок Сок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63:31:1005002:308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Участок Сок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63:31:1005002:310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Участок Сок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63:31:1005002:312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Участок Сок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63:31:1005002:313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64.50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Участок Сок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63:31:1005002:315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УЧАСТОК СОК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63:31:1005002:316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УЧАСТОК СОК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63:31:1005002:317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Участок Сок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63:31:1005002:318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Участок Сок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63:31:1005002:319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66.80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Участок Сок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63:31:1005002:320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Участок Сок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63:31:1005002:321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Участок Сок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63:31:1005002:322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Участок Сок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63:31:1005002:323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Участок Сок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63:31:1005002:324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Участок Сок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63:31:1005002:339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29.04.2013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Участок Сок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B6FBC" w:rsidRPr="00506504" w:rsidTr="00F731D8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BC" w:rsidRDefault="00AB6FB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63:31:1010003:198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Участок Сок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FBC" w:rsidRDefault="00AB6F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</w:tbl>
    <w:p w:rsidR="00647FAA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723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47F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5A4493">
        <w:rPr>
          <w:rFonts w:ascii="Times New Roman" w:hAnsi="Times New Roman" w:cs="Times New Roman"/>
          <w:b/>
          <w:sz w:val="28"/>
          <w:szCs w:val="28"/>
        </w:rPr>
        <w:t>рацию сельского поселения Светлодольск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5A4493">
        <w:rPr>
          <w:rFonts w:ascii="Times New Roman" w:hAnsi="Times New Roman" w:cs="Times New Roman"/>
          <w:sz w:val="28"/>
          <w:szCs w:val="28"/>
        </w:rPr>
        <w:t>(п. Светлодольск, ул. Полевая, д. 1, режим работы: понедельник-четверг с 8-00 до 17-00, пятница с 8-00 до 16-00, обед с 12-00 до 13-00, тел. 8(84655)43-2-22</w:t>
      </w:r>
      <w:r w:rsidR="00670723">
        <w:rPr>
          <w:rFonts w:ascii="Times New Roman" w:hAnsi="Times New Roman" w:cs="Times New Roman"/>
          <w:sz w:val="28"/>
          <w:szCs w:val="28"/>
        </w:rPr>
        <w:t>)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 правообладателями таких</w:t>
      </w:r>
      <w:proofErr w:type="gramEnd"/>
      <w:r w:rsidRPr="00647FAA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</w:t>
      </w:r>
      <w:r w:rsidRPr="00584D6E">
        <w:rPr>
          <w:rFonts w:ascii="Times New Roman" w:hAnsi="Times New Roman" w:cs="Times New Roman"/>
          <w:b/>
          <w:sz w:val="28"/>
          <w:szCs w:val="28"/>
        </w:rPr>
        <w:t>ти</w:t>
      </w:r>
      <w:r w:rsidR="006707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</w:t>
      </w:r>
      <w:r w:rsidR="00584D6E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почтовом адресе и (или) адресе эл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ектронной почты для связи с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правообладателями предоставл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яются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любыми заинтересованными лицами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sectPr w:rsidR="00670723" w:rsidSect="009C5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F04"/>
    <w:rsid w:val="00025922"/>
    <w:rsid w:val="00027898"/>
    <w:rsid w:val="00027B31"/>
    <w:rsid w:val="000B793A"/>
    <w:rsid w:val="000C572C"/>
    <w:rsid w:val="000D734E"/>
    <w:rsid w:val="00317F04"/>
    <w:rsid w:val="00341D5C"/>
    <w:rsid w:val="004032A8"/>
    <w:rsid w:val="00493B2B"/>
    <w:rsid w:val="00506504"/>
    <w:rsid w:val="00584D6E"/>
    <w:rsid w:val="005A4493"/>
    <w:rsid w:val="005D3272"/>
    <w:rsid w:val="00647FAA"/>
    <w:rsid w:val="00670723"/>
    <w:rsid w:val="00720B74"/>
    <w:rsid w:val="00880F3E"/>
    <w:rsid w:val="008C6BCD"/>
    <w:rsid w:val="009166B8"/>
    <w:rsid w:val="009304F0"/>
    <w:rsid w:val="009307E1"/>
    <w:rsid w:val="009925F7"/>
    <w:rsid w:val="009C5080"/>
    <w:rsid w:val="009D7DB4"/>
    <w:rsid w:val="00AB6FBC"/>
    <w:rsid w:val="00AE2704"/>
    <w:rsid w:val="00BE0384"/>
    <w:rsid w:val="00DC0678"/>
    <w:rsid w:val="00E05166"/>
    <w:rsid w:val="00E42C2B"/>
    <w:rsid w:val="00ED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5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2A2D-3B11-4A7F-AB80-8CC6BEAB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20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2021-10-11T11:12:00Z</cp:lastPrinted>
  <dcterms:created xsi:type="dcterms:W3CDTF">2021-09-23T10:51:00Z</dcterms:created>
  <dcterms:modified xsi:type="dcterms:W3CDTF">2021-10-15T11:05:00Z</dcterms:modified>
</cp:coreProperties>
</file>